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bookmarkStart w:id="1" w:name="_MON_1804696101"/>
    <w:bookmarkEnd w:id="1"/>
    <w:p w14:paraId="4D39D48A" w14:textId="72B12B8F" w:rsidR="00891FFD" w:rsidRPr="00891FFD" w:rsidRDefault="00BF4023">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object w:dxaOrig="10050" w:dyaOrig="15092" w14:anchorId="5579A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pt;height:754pt" o:ole="">
            <v:imagedata r:id="rId4" o:title=""/>
          </v:shape>
          <o:OLEObject Type="Embed" ProgID="Word.Document.12" ShapeID="_x0000_i1025" DrawAspect="Content" ObjectID="_1804698202" r:id="rId5">
            <o:FieldCodes>\s</o:FieldCodes>
          </o:OLEObject>
        </w:object>
      </w:r>
      <w:r w:rsidR="00891FFD" w:rsidRPr="00891FFD">
        <w:rPr>
          <w:rFonts w:ascii="Times New Roman" w:hAnsi="Times New Roman" w:cs="Times New Roman"/>
          <w:sz w:val="28"/>
          <w:szCs w:val="28"/>
        </w:rPr>
        <w:t xml:space="preserve">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00891FFD" w:rsidRPr="00891FFD">
        <w:rPr>
          <w:rFonts w:ascii="Times New Roman" w:hAnsi="Times New Roman" w:cs="Times New Roman"/>
          <w:sz w:val="28"/>
          <w:szCs w:val="28"/>
        </w:rPr>
        <w:t>нереабилитирующим</w:t>
      </w:r>
      <w:proofErr w:type="spellEnd"/>
      <w:r w:rsidR="00891FFD" w:rsidRPr="00891FFD">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14:paraId="3E9B9E7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неснятой или непогашенной судимости за умышленные тяжкие и особо тяжкие преступления;</w:t>
      </w:r>
    </w:p>
    <w:p w14:paraId="731BA12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признанное недееспособным в установленном федеральным законом порядке;</w:t>
      </w:r>
    </w:p>
    <w:p w14:paraId="0603736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4D6DE18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1.5. Учитель должен знать:</w:t>
      </w:r>
    </w:p>
    <w:p w14:paraId="0B72902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преподаваемый предмет в пределах требований федеральных государственных образовательных стандартов и основной общеобразовательной программы, его истории и места в мировой культуре и науке;</w:t>
      </w:r>
    </w:p>
    <w:p w14:paraId="450FF46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102069B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14:paraId="468457D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w:t>
      </w:r>
      <w:proofErr w:type="spellStart"/>
      <w:r w:rsidRPr="00891FFD">
        <w:rPr>
          <w:rFonts w:ascii="Times New Roman" w:hAnsi="Times New Roman" w:cs="Times New Roman"/>
          <w:sz w:val="28"/>
          <w:szCs w:val="28"/>
        </w:rPr>
        <w:t>психодидактики</w:t>
      </w:r>
      <w:proofErr w:type="spellEnd"/>
      <w:r w:rsidRPr="00891FFD">
        <w:rPr>
          <w:rFonts w:ascii="Times New Roman" w:hAnsi="Times New Roman" w:cs="Times New Roman"/>
          <w:sz w:val="28"/>
          <w:szCs w:val="28"/>
        </w:rPr>
        <w:t xml:space="preserve">, поликультурного образования, закономерностей </w:t>
      </w:r>
      <w:r w:rsidRPr="00891FFD">
        <w:rPr>
          <w:rFonts w:ascii="Times New Roman" w:hAnsi="Times New Roman" w:cs="Times New Roman"/>
          <w:sz w:val="28"/>
          <w:szCs w:val="28"/>
        </w:rPr>
        <w:lastRenderedPageBreak/>
        <w:t>поведения в социальных сетях;</w:t>
      </w:r>
    </w:p>
    <w:p w14:paraId="5E2A9C1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пути достижения образовательных результатов и способы оценки результатов обучения;</w:t>
      </w:r>
    </w:p>
    <w:p w14:paraId="23B2CEB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преподавания,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1DAFEF7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рабочую программу и методику обучения по данному предмету;</w:t>
      </w:r>
    </w:p>
    <w:p w14:paraId="01832EB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начального общего, основного общего, среднего общего образования, законодательства о правах ребенка, трудового законодательства;</w:t>
      </w:r>
    </w:p>
    <w:p w14:paraId="20A3943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документы по вопросам обучения и воспитания детей и молодежи;</w:t>
      </w:r>
    </w:p>
    <w:p w14:paraId="3E7AFB1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w:t>
      </w:r>
      <w:hyperlink r:id="rId6">
        <w:r w:rsidRPr="00891FFD">
          <w:rPr>
            <w:rFonts w:ascii="Times New Roman" w:hAnsi="Times New Roman" w:cs="Times New Roman"/>
            <w:sz w:val="28"/>
            <w:szCs w:val="28"/>
          </w:rPr>
          <w:t>Конвенцию</w:t>
        </w:r>
      </w:hyperlink>
      <w:r w:rsidRPr="00891FFD">
        <w:rPr>
          <w:rFonts w:ascii="Times New Roman" w:hAnsi="Times New Roman" w:cs="Times New Roman"/>
          <w:sz w:val="28"/>
          <w:szCs w:val="28"/>
        </w:rPr>
        <w:t xml:space="preserve"> о правах ребенка;</w:t>
      </w:r>
    </w:p>
    <w:p w14:paraId="0EFFB4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трудовое законодательство;</w:t>
      </w:r>
    </w:p>
    <w:p w14:paraId="02C14B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законодательства о правах ребенка, законы в сфере образования и федеральные государственные образовательные стандарты общего образования;</w:t>
      </w:r>
    </w:p>
    <w:p w14:paraId="4C80CE6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научное представление о результатах образования, путях их достижения и способах оценки;</w:t>
      </w:r>
    </w:p>
    <w:p w14:paraId="047AA20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основы методики воспитательной работы, основные принципы </w:t>
      </w:r>
      <w:proofErr w:type="spellStart"/>
      <w:r w:rsidRPr="00891FFD">
        <w:rPr>
          <w:rFonts w:ascii="Times New Roman" w:hAnsi="Times New Roman" w:cs="Times New Roman"/>
          <w:sz w:val="28"/>
          <w:szCs w:val="28"/>
        </w:rPr>
        <w:t>деятельностного</w:t>
      </w:r>
      <w:proofErr w:type="spellEnd"/>
      <w:r w:rsidRPr="00891FFD">
        <w:rPr>
          <w:rFonts w:ascii="Times New Roman" w:hAnsi="Times New Roman" w:cs="Times New Roman"/>
          <w:sz w:val="28"/>
          <w:szCs w:val="28"/>
        </w:rPr>
        <w:t xml:space="preserve"> подхода, виды и приемы современных педагогических технологий;</w:t>
      </w:r>
    </w:p>
    <w:p w14:paraId="6FA7C7C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12A71AB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педагогические закономерности организации образовательного процесса;</w:t>
      </w:r>
    </w:p>
    <w:p w14:paraId="2FB7E19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законы развития личности и проявления личностных свойств, психологические законы периодизации и кризисов развития;</w:t>
      </w:r>
    </w:p>
    <w:p w14:paraId="3C55A61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теорию и технологии учета возрастных особенностей, обучающихся;</w:t>
      </w:r>
    </w:p>
    <w:p w14:paraId="3CD2549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14:paraId="6C0500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основные закономерности семейных отношений, позволяющие эффективно </w:t>
      </w:r>
      <w:r w:rsidRPr="00891FFD">
        <w:rPr>
          <w:rFonts w:ascii="Times New Roman" w:hAnsi="Times New Roman" w:cs="Times New Roman"/>
          <w:sz w:val="28"/>
          <w:szCs w:val="28"/>
        </w:rPr>
        <w:lastRenderedPageBreak/>
        <w:t>работать с родительской общественностью;</w:t>
      </w:r>
    </w:p>
    <w:p w14:paraId="16E0A81B"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основы психодиагностики и основные признаки отклонения в развитии детей;</w:t>
      </w:r>
    </w:p>
    <w:p w14:paraId="439DC72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социально-психологические особенности и закономерности развития детско-взрослых сообществ.</w:t>
      </w:r>
    </w:p>
    <w:p w14:paraId="16ED4D7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1.6. Учителю запрещается:</w:t>
      </w:r>
    </w:p>
    <w:p w14:paraId="28C116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оказывать платные образовательные услуги обучающимся в данной организации, если это приводит к конфликту интересов учителя;</w:t>
      </w:r>
    </w:p>
    <w:p w14:paraId="128587A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hyperlink r:id="rId7">
        <w:r w:rsidRPr="00891FFD">
          <w:rPr>
            <w:rFonts w:ascii="Times New Roman" w:hAnsi="Times New Roman" w:cs="Times New Roman"/>
            <w:sz w:val="28"/>
            <w:szCs w:val="28"/>
          </w:rPr>
          <w:t>Конституции</w:t>
        </w:r>
      </w:hyperlink>
      <w:r w:rsidRPr="00891FFD">
        <w:rPr>
          <w:rFonts w:ascii="Times New Roman" w:hAnsi="Times New Roman" w:cs="Times New Roman"/>
          <w:sz w:val="28"/>
          <w:szCs w:val="28"/>
        </w:rPr>
        <w:t xml:space="preserve"> Российской Федерации.</w:t>
      </w:r>
    </w:p>
    <w:p w14:paraId="27B0B18F" w14:textId="77777777" w:rsidR="00891FFD" w:rsidRPr="00891FFD" w:rsidRDefault="00891FFD">
      <w:pPr>
        <w:pStyle w:val="ConsPlusNormal"/>
        <w:jc w:val="both"/>
        <w:rPr>
          <w:rFonts w:ascii="Times New Roman" w:hAnsi="Times New Roman" w:cs="Times New Roman"/>
          <w:sz w:val="28"/>
          <w:szCs w:val="28"/>
        </w:rPr>
      </w:pPr>
    </w:p>
    <w:p w14:paraId="409889C6"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2. Должностные обязанности</w:t>
      </w:r>
    </w:p>
    <w:p w14:paraId="36EA4E11" w14:textId="77777777" w:rsidR="00891FFD" w:rsidRPr="00891FFD" w:rsidRDefault="00891FFD">
      <w:pPr>
        <w:pStyle w:val="ConsPlusNormal"/>
        <w:jc w:val="both"/>
        <w:rPr>
          <w:rFonts w:ascii="Times New Roman" w:hAnsi="Times New Roman" w:cs="Times New Roman"/>
          <w:sz w:val="28"/>
          <w:szCs w:val="28"/>
        </w:rPr>
      </w:pPr>
    </w:p>
    <w:p w14:paraId="55C1B38C"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На учителя возлагаются следующие должностные обязанности:</w:t>
      </w:r>
    </w:p>
    <w:p w14:paraId="0311E5B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 Осуществление своей деятельности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обеспечение в полном объеме реализации рабочей программы учебных предметов, курсов, дисциплин (модулей), рабочей программы воспитания.</w:t>
      </w:r>
    </w:p>
    <w:p w14:paraId="1075A0C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Разработка и реализация программ учебных дисциплин в рамках основной общеобразовательной программы.</w:t>
      </w:r>
    </w:p>
    <w:p w14:paraId="64D0E49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Осуществление профессиональной деятельности в соответствии с требованиями федеральных государственных образовательных стандартов начального общего, основного общего, среднего общего образования.</w:t>
      </w:r>
    </w:p>
    <w:p w14:paraId="2472AFA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 Формирование в процессе осуществления педагогической деятельности у обучающихся чувства патриотизма,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p>
    <w:p w14:paraId="0F227D3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2.3. Участие в разработке и реализации программы развития образовательной </w:t>
      </w:r>
      <w:r w:rsidRPr="00891FFD">
        <w:rPr>
          <w:rFonts w:ascii="Times New Roman" w:hAnsi="Times New Roman" w:cs="Times New Roman"/>
          <w:sz w:val="28"/>
          <w:szCs w:val="28"/>
        </w:rPr>
        <w:lastRenderedPageBreak/>
        <w:t>организации в целях создания безопасной и комфортной образовательной среды.</w:t>
      </w:r>
    </w:p>
    <w:p w14:paraId="39295A3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2.4. Планирование и проведение учебных занятий.</w:t>
      </w:r>
    </w:p>
    <w:p w14:paraId="027646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2.5. Систематический анализ эффективности учебных занятий и подходов к обучению.</w:t>
      </w:r>
    </w:p>
    <w:p w14:paraId="0E7A51A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2.6. 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059BF26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2.7. Формирование универсальных учебных действий.</w:t>
      </w:r>
    </w:p>
    <w:p w14:paraId="4AB0204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2.8. Формирование навыков, связанных с информационно-коммуникационными технологиями (далее - ИКТ).</w:t>
      </w:r>
    </w:p>
    <w:p w14:paraId="61D243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2.9. Формирование мотивации к обучению.</w:t>
      </w:r>
    </w:p>
    <w:p w14:paraId="5A77D9D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xml:space="preserve">2.10. Объективная оценка </w:t>
      </w:r>
      <w:proofErr w:type="gramStart"/>
      <w:r w:rsidRPr="00891FFD">
        <w:rPr>
          <w:rFonts w:ascii="Times New Roman" w:hAnsi="Times New Roman" w:cs="Times New Roman"/>
          <w:sz w:val="28"/>
          <w:szCs w:val="28"/>
        </w:rPr>
        <w:t>знаний</w:t>
      </w:r>
      <w:proofErr w:type="gramEnd"/>
      <w:r w:rsidRPr="00891FFD">
        <w:rPr>
          <w:rFonts w:ascii="Times New Roman" w:hAnsi="Times New Roman" w:cs="Times New Roman"/>
          <w:sz w:val="28"/>
          <w:szCs w:val="28"/>
        </w:rPr>
        <w:t xml:space="preserve"> обучающихся на основе тестирования и других методов контроля в соответствии с реальными учебными возможностями детей.</w:t>
      </w:r>
    </w:p>
    <w:p w14:paraId="42EDBD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2.11. Регулирование поведения обучающихся для обеспечения безопасной образовательной среды.</w:t>
      </w:r>
    </w:p>
    <w:p w14:paraId="3581B1B7" w14:textId="3E1430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2.12. Реализация современных, в том числе интерактивных, форм и методов воспитательной работы, используя их как на занятии, т</w:t>
      </w:r>
      <w:r w:rsidR="00BB1A5B">
        <w:rPr>
          <w:rFonts w:ascii="Times New Roman" w:hAnsi="Times New Roman" w:cs="Times New Roman"/>
          <w:sz w:val="28"/>
          <w:szCs w:val="28"/>
        </w:rPr>
        <w:t>ак и во внеурочной деятельности с применением сценариев, разработанных в рамках реализации календарного плана.</w:t>
      </w:r>
    </w:p>
    <w:p w14:paraId="4B8B8A2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2.13. Постановка воспитательных целей, способствующих развитию обучающихся, независимо от их способностей и характера.</w:t>
      </w:r>
    </w:p>
    <w:p w14:paraId="4340D23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2.14. 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8CE4B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2.15. Проектирование и реализация воспитательных программ.</w:t>
      </w:r>
    </w:p>
    <w:p w14:paraId="0D36F37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2.16. Реализация воспитательных возможностей различных видов деятельности ребенка (учебной, игровой, трудовой, спортивной, художественной и т.д.).</w:t>
      </w:r>
    </w:p>
    <w:p w14:paraId="1026EFA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2.17. Проектирование ситуаций и событий, развивающих эмоционально-ценностную сферу ребенка (культуру переживаний и ценностные ориентации ребенка).</w:t>
      </w:r>
    </w:p>
    <w:p w14:paraId="40C3AD55"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2.18. Помощь и поддержка в организации деятельности ученических органов самоуправления.</w:t>
      </w:r>
    </w:p>
    <w:p w14:paraId="2DDD78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2.19. Создание, поддержание уклада, атмосферы и традиций жизни образовательной организации.</w:t>
      </w:r>
    </w:p>
    <w:p w14:paraId="24612884"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2.20.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трудолюбия, ответственного отношения к профессиональной, добровольческой (волонтерской) деятельности, формирование у обучающихся культуры здорового и безопасного образа жизни.</w:t>
      </w:r>
    </w:p>
    <w:p w14:paraId="6E0481B6"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2.21. Организация и проведение мероприятий, направленных на формирование у обучающихся общероссийской гражданской идентичности и неприятие идеологии терроризма;</w:t>
      </w:r>
    </w:p>
    <w:p w14:paraId="3DF122B8"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2.22. 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14:paraId="66CDD39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2.23. Выявление в ходе наблюдения поведенческих и личностных проблем обучающихся, связанных с особенностями их развития.</w:t>
      </w:r>
    </w:p>
    <w:p w14:paraId="013A630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2.24.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7F4E47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2.25. Применение инструментария и методов диагностики и оценки показателей уровня и динамики развития ребенка.</w:t>
      </w:r>
    </w:p>
    <w:p w14:paraId="48EDB7E5" w14:textId="4C7AD693"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2.26. Освоение и применение психолого-педагогических технологий (в том числе инклюзивных), необходимых для адресной</w:t>
      </w:r>
      <w:r w:rsidR="00BB1A5B">
        <w:rPr>
          <w:rFonts w:ascii="Times New Roman" w:hAnsi="Times New Roman" w:cs="Times New Roman"/>
          <w:sz w:val="28"/>
          <w:szCs w:val="28"/>
        </w:rPr>
        <w:t xml:space="preserve"> профилактической </w:t>
      </w:r>
      <w:r w:rsidRPr="00891FFD">
        <w:rPr>
          <w:rFonts w:ascii="Times New Roman" w:hAnsi="Times New Roman" w:cs="Times New Roman"/>
          <w:sz w:val="28"/>
          <w:szCs w:val="28"/>
        </w:rPr>
        <w:t xml:space="preserve">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891FFD">
        <w:rPr>
          <w:rFonts w:ascii="Times New Roman" w:hAnsi="Times New Roman" w:cs="Times New Roman"/>
          <w:sz w:val="28"/>
          <w:szCs w:val="28"/>
        </w:rPr>
        <w:t>аутисты</w:t>
      </w:r>
      <w:proofErr w:type="spellEnd"/>
      <w:r w:rsidRPr="00891FFD">
        <w:rPr>
          <w:rFonts w:ascii="Times New Roman" w:hAnsi="Times New Roman" w:cs="Times New Roman"/>
          <w:sz w:val="28"/>
          <w:szCs w:val="28"/>
        </w:rPr>
        <w:t xml:space="preserve">, дети с синдромом дефицита внимания и </w:t>
      </w:r>
      <w:proofErr w:type="spellStart"/>
      <w:r w:rsidRPr="00891FFD">
        <w:rPr>
          <w:rFonts w:ascii="Times New Roman" w:hAnsi="Times New Roman" w:cs="Times New Roman"/>
          <w:sz w:val="28"/>
          <w:szCs w:val="28"/>
        </w:rPr>
        <w:t>гиперактивностью</w:t>
      </w:r>
      <w:proofErr w:type="spellEnd"/>
      <w:r w:rsidRPr="00891FFD">
        <w:rPr>
          <w:rFonts w:ascii="Times New Roman" w:hAnsi="Times New Roman" w:cs="Times New Roman"/>
          <w:sz w:val="28"/>
          <w:szCs w:val="28"/>
        </w:rPr>
        <w:t xml:space="preserve"> и др.), дети с ограниченными возможностями здоровья, дети с девиациями поведения,</w:t>
      </w:r>
      <w:r w:rsidR="00BB1A5B">
        <w:rPr>
          <w:rFonts w:ascii="Times New Roman" w:hAnsi="Times New Roman" w:cs="Times New Roman"/>
          <w:sz w:val="28"/>
          <w:szCs w:val="28"/>
        </w:rPr>
        <w:t xml:space="preserve"> дети, возвращенные из зон боевых действий,</w:t>
      </w:r>
      <w:r w:rsidRPr="00891FFD">
        <w:rPr>
          <w:rFonts w:ascii="Times New Roman" w:hAnsi="Times New Roman" w:cs="Times New Roman"/>
          <w:sz w:val="28"/>
          <w:szCs w:val="28"/>
        </w:rPr>
        <w:t xml:space="preserve"> дети с зависимостью.</w:t>
      </w:r>
    </w:p>
    <w:p w14:paraId="62B4AB8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2.27. Оказание адресной помощи обучающимся.</w:t>
      </w:r>
    </w:p>
    <w:p w14:paraId="48242923"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2.28. Взаимодействие с другими специалистами в рамках психолого-медико-педагогического консилиума.</w:t>
      </w:r>
    </w:p>
    <w:p w14:paraId="2E4B032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2.29.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0EC5989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2.30. Освоение и адекватное применение специальных технологий и методов, позволяющих проводить коррекционно-развивающую работу.</w:t>
      </w:r>
    </w:p>
    <w:p w14:paraId="6F209E94" w14:textId="22395AF6"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1</w:t>
      </w:r>
      <w:r w:rsidRPr="00891FFD">
        <w:rPr>
          <w:rFonts w:ascii="Times New Roman" w:hAnsi="Times New Roman" w:cs="Times New Roman"/>
          <w:sz w:val="28"/>
          <w:szCs w:val="28"/>
        </w:rPr>
        <w:t xml:space="preserve">.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позитивных образцов </w:t>
      </w:r>
      <w:r w:rsidRPr="00891FFD">
        <w:rPr>
          <w:rFonts w:ascii="Times New Roman" w:hAnsi="Times New Roman" w:cs="Times New Roman"/>
          <w:sz w:val="28"/>
          <w:szCs w:val="28"/>
        </w:rPr>
        <w:lastRenderedPageBreak/>
        <w:t>поликультурного общения.</w:t>
      </w:r>
    </w:p>
    <w:p w14:paraId="65769399" w14:textId="341F291B"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2</w:t>
      </w:r>
      <w:r w:rsidRPr="00891FFD">
        <w:rPr>
          <w:rFonts w:ascii="Times New Roman" w:hAnsi="Times New Roman" w:cs="Times New Roman"/>
          <w:sz w:val="28"/>
          <w:szCs w:val="28"/>
        </w:rPr>
        <w:t>. Формирование системы регуляции поведения и деятельности обучающихся.</w:t>
      </w:r>
    </w:p>
    <w:p w14:paraId="11093671" w14:textId="77C0CB70"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2.3</w:t>
      </w:r>
      <w:r w:rsidR="003439C1">
        <w:rPr>
          <w:rFonts w:ascii="Times New Roman" w:hAnsi="Times New Roman" w:cs="Times New Roman"/>
          <w:sz w:val="28"/>
          <w:szCs w:val="28"/>
        </w:rPr>
        <w:t>3</w:t>
      </w:r>
      <w:r w:rsidRPr="00891FFD">
        <w:rPr>
          <w:rFonts w:ascii="Times New Roman" w:hAnsi="Times New Roman" w:cs="Times New Roman"/>
          <w:sz w:val="28"/>
          <w:szCs w:val="28"/>
        </w:rPr>
        <w:t>. Подготовка исчерпывающего перечня документации при реализации основных общеобразовательных программ:</w:t>
      </w:r>
    </w:p>
    <w:p w14:paraId="297A491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рабочей программы учебного предмета, учебного курса (в том числе урочной деятельности), учебного модуля;</w:t>
      </w:r>
    </w:p>
    <w:p w14:paraId="5351FDF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учета успеваемости;</w:t>
      </w:r>
    </w:p>
    <w:p w14:paraId="0B89096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журнала внеурочной деятельности (для педагогических работников, осуществляющих внеурочную деятельность).</w:t>
      </w:r>
    </w:p>
    <w:p w14:paraId="233AAD5B" w14:textId="77777777" w:rsidR="00891FFD" w:rsidRPr="00891FFD" w:rsidRDefault="00891FFD">
      <w:pPr>
        <w:pStyle w:val="ConsPlusNormal"/>
        <w:jc w:val="both"/>
        <w:rPr>
          <w:rFonts w:ascii="Times New Roman" w:hAnsi="Times New Roman" w:cs="Times New Roman"/>
          <w:sz w:val="28"/>
          <w:szCs w:val="28"/>
        </w:rPr>
      </w:pPr>
    </w:p>
    <w:p w14:paraId="1D1935FB"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3. Права</w:t>
      </w:r>
    </w:p>
    <w:p w14:paraId="6B38A151" w14:textId="77777777" w:rsidR="00891FFD" w:rsidRPr="00891FFD" w:rsidRDefault="00891FFD">
      <w:pPr>
        <w:pStyle w:val="ConsPlusNormal"/>
        <w:jc w:val="both"/>
        <w:rPr>
          <w:rFonts w:ascii="Times New Roman" w:hAnsi="Times New Roman" w:cs="Times New Roman"/>
          <w:sz w:val="28"/>
          <w:szCs w:val="28"/>
        </w:rPr>
      </w:pPr>
    </w:p>
    <w:p w14:paraId="76919709"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имеет право:</w:t>
      </w:r>
    </w:p>
    <w:p w14:paraId="4A5C22C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3.1. На все предусмотренные законодательством Российской Федерации социальные гарантии, в том числе:</w:t>
      </w:r>
    </w:p>
    <w:p w14:paraId="4BAF763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сокращенную продолжительность рабочего времени;</w:t>
      </w:r>
    </w:p>
    <w:p w14:paraId="2557568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дополнительное профессиональное образование по профилю педагогической деятельности не реже чем один раз в три года;</w:t>
      </w:r>
    </w:p>
    <w:p w14:paraId="22A0440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14:paraId="795D9999"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длительный отпуск сроком до одного года не реже чем через каждые десять лет непрерывной педагогической работы;</w:t>
      </w:r>
    </w:p>
    <w:p w14:paraId="16DA8E7A"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досрочное назначение страховой пенсии по старости;</w:t>
      </w:r>
    </w:p>
    <w:p w14:paraId="59989697"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вне очереди жилого помещения по договору социального найма (если работник состоит на учете в качестве нуждающегося в жилом помещении);</w:t>
      </w:r>
    </w:p>
    <w:p w14:paraId="4DD60881"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предоставление жилого помещения специализированного жилищного фонда;</w:t>
      </w:r>
    </w:p>
    <w:p w14:paraId="27111B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либо получения профессионального заболевания.</w:t>
      </w:r>
    </w:p>
    <w:p w14:paraId="5647818F"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3.2.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14:paraId="104241D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lastRenderedPageBreak/>
        <w:t>3.3.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w:t>
      </w:r>
    </w:p>
    <w:p w14:paraId="58E578E0"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3.4. Знакомиться с проектами решений руководства образовательной организации, касающимися его деятельности.</w:t>
      </w:r>
    </w:p>
    <w:p w14:paraId="765B0F0D"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3.5. Повышать свою профессиональную квалификацию.</w:t>
      </w:r>
    </w:p>
    <w:p w14:paraId="1E5D5239" w14:textId="77777777" w:rsidR="00891FFD" w:rsidRPr="00891FFD" w:rsidRDefault="00891FFD">
      <w:pPr>
        <w:pStyle w:val="ConsPlusNormal"/>
        <w:jc w:val="both"/>
        <w:rPr>
          <w:rFonts w:ascii="Times New Roman" w:hAnsi="Times New Roman" w:cs="Times New Roman"/>
          <w:sz w:val="28"/>
          <w:szCs w:val="28"/>
        </w:rPr>
      </w:pPr>
    </w:p>
    <w:p w14:paraId="7D2808C7" w14:textId="77777777" w:rsidR="00891FFD" w:rsidRPr="00891FFD" w:rsidRDefault="00891FFD">
      <w:pPr>
        <w:pStyle w:val="ConsPlusTitle"/>
        <w:jc w:val="center"/>
        <w:outlineLvl w:val="0"/>
        <w:rPr>
          <w:rFonts w:ascii="Times New Roman" w:hAnsi="Times New Roman" w:cs="Times New Roman"/>
          <w:sz w:val="28"/>
          <w:szCs w:val="28"/>
        </w:rPr>
      </w:pPr>
      <w:r w:rsidRPr="00891FFD">
        <w:rPr>
          <w:rFonts w:ascii="Times New Roman" w:hAnsi="Times New Roman" w:cs="Times New Roman"/>
          <w:sz w:val="28"/>
          <w:szCs w:val="28"/>
        </w:rPr>
        <w:t>4. Ответственность</w:t>
      </w:r>
    </w:p>
    <w:p w14:paraId="03E5C3B7" w14:textId="77777777" w:rsidR="00891FFD" w:rsidRPr="00891FFD" w:rsidRDefault="00891FFD">
      <w:pPr>
        <w:pStyle w:val="ConsPlusNormal"/>
        <w:jc w:val="both"/>
        <w:rPr>
          <w:rFonts w:ascii="Times New Roman" w:hAnsi="Times New Roman" w:cs="Times New Roman"/>
          <w:sz w:val="28"/>
          <w:szCs w:val="28"/>
        </w:rPr>
      </w:pPr>
    </w:p>
    <w:p w14:paraId="2091FC0E" w14:textId="77777777" w:rsidR="00891FFD" w:rsidRPr="00891FFD" w:rsidRDefault="00891FFD">
      <w:pPr>
        <w:pStyle w:val="ConsPlusNormal"/>
        <w:ind w:firstLine="540"/>
        <w:jc w:val="both"/>
        <w:rPr>
          <w:rFonts w:ascii="Times New Roman" w:hAnsi="Times New Roman" w:cs="Times New Roman"/>
          <w:sz w:val="28"/>
          <w:szCs w:val="28"/>
        </w:rPr>
      </w:pPr>
      <w:r w:rsidRPr="00891FFD">
        <w:rPr>
          <w:rFonts w:ascii="Times New Roman" w:hAnsi="Times New Roman" w:cs="Times New Roman"/>
          <w:sz w:val="28"/>
          <w:szCs w:val="28"/>
        </w:rPr>
        <w:t>Учитель несет ответственность:</w:t>
      </w:r>
    </w:p>
    <w:p w14:paraId="1B7F5DE2"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4.1. За неисполнение, ненадлежащее исполнение обязанностей, предусмотренных настоящей инструкцией, - в пределах, определенных трудовым законодательством Российской Федерации.</w:t>
      </w:r>
    </w:p>
    <w:p w14:paraId="004174CE"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4.2. За совершенные в процессе осуществления своей деятельности правонарушения - в пределах, определенных действующим административным, уголовным и гражданским законодательством Российской Федерации.</w:t>
      </w:r>
    </w:p>
    <w:p w14:paraId="6A2AC42C" w14:textId="77777777" w:rsidR="00891FFD" w:rsidRPr="00891FFD" w:rsidRDefault="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4.3. За причинение материального ущерба работодателю - в пределах, определенных действующим трудовым и гражданским законодательством Российской Федерации.</w:t>
      </w:r>
    </w:p>
    <w:p w14:paraId="69233ADE" w14:textId="3DD0F79E" w:rsidR="008A6217" w:rsidRPr="00891FFD" w:rsidRDefault="00891FFD" w:rsidP="00891FFD">
      <w:pPr>
        <w:pStyle w:val="ConsPlusNormal"/>
        <w:spacing w:before="220"/>
        <w:ind w:firstLine="540"/>
        <w:jc w:val="both"/>
        <w:rPr>
          <w:rFonts w:ascii="Times New Roman" w:hAnsi="Times New Roman" w:cs="Times New Roman"/>
          <w:sz w:val="28"/>
          <w:szCs w:val="28"/>
        </w:rPr>
      </w:pPr>
      <w:r w:rsidRPr="00891FFD">
        <w:rPr>
          <w:rFonts w:ascii="Times New Roman" w:hAnsi="Times New Roman" w:cs="Times New Roman"/>
          <w:sz w:val="28"/>
          <w:szCs w:val="28"/>
        </w:rPr>
        <w:t>С инструкцией ознакомлены:</w:t>
      </w:r>
    </w:p>
    <w:sectPr w:rsidR="008A6217" w:rsidRPr="00891FFD" w:rsidSect="00BF4023">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FFD"/>
    <w:rsid w:val="003439C1"/>
    <w:rsid w:val="00891FFD"/>
    <w:rsid w:val="008A6217"/>
    <w:rsid w:val="00BB1A5B"/>
    <w:rsid w:val="00BE48CB"/>
    <w:rsid w:val="00BF4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9151"/>
  <w15:chartTrackingRefBased/>
  <w15:docId w15:val="{214CFF2F-5CC4-4B06-9D46-FCA91F747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1FF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91FF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91FFD"/>
    <w:pPr>
      <w:widowControl w:val="0"/>
      <w:autoSpaceDE w:val="0"/>
      <w:autoSpaceDN w:val="0"/>
      <w:spacing w:after="0" w:line="240" w:lineRule="auto"/>
    </w:pPr>
    <w:rPr>
      <w:rFonts w:ascii="Calibri" w:eastAsiaTheme="minorEastAsia" w:hAnsi="Calibri" w:cs="Calibri"/>
      <w:b/>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login.consultant.ru/link/?req=doc&amp;base=LAW&amp;n=2875"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ogin.consultant.ru/link/?req=doc&amp;base=LAW&amp;n=9959" TargetMode="External"/><Relationship Id="rId5" Type="http://schemas.openxmlformats.org/officeDocument/2006/relationships/package" Target="embeddings/_________Microsoft_Word1.docx"/><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2036</Words>
  <Characters>11611</Characters>
  <Application>Microsoft Office Word</Application>
  <DocSecurity>0</DocSecurity>
  <Lines>96</Lines>
  <Paragraphs>27</Paragraphs>
  <ScaleCrop>false</ScaleCrop>
  <Company/>
  <LinksUpToDate>false</LinksUpToDate>
  <CharactersWithSpaces>13620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Muhhumaeva</dc:creator>
  <cp:keywords/>
  <dc:description/>
  <cp:lastModifiedBy>Наида</cp:lastModifiedBy>
  <cp:revision>6</cp:revision>
  <dcterms:created xsi:type="dcterms:W3CDTF">2024-04-09T11:48:00Z</dcterms:created>
  <dcterms:modified xsi:type="dcterms:W3CDTF">2025-03-28T17:17:00Z</dcterms:modified>
</cp:coreProperties>
</file>